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76" w:rsidRPr="00E34876" w:rsidRDefault="00E34876" w:rsidP="00E34876">
      <w:pPr>
        <w:spacing w:line="360" w:lineRule="auto"/>
        <w:rPr>
          <w:rFonts w:ascii="Arial" w:hAnsi="Arial" w:cs="Arial"/>
          <w:szCs w:val="21"/>
        </w:rPr>
      </w:pPr>
      <w:r w:rsidRPr="00E34876">
        <w:rPr>
          <w:rFonts w:ascii="Arial" w:hAnsi="Arial" w:cs="Arial"/>
          <w:szCs w:val="21"/>
        </w:rPr>
        <w:t>Infografika opiera się na kolarzu 4 zdjęć ze zdejmowania kładki nad torami kolejowymi na stacji kolejowej Białystok. W górnej lewej części znajduje się tytuł „Demontaż pierwszej kładki nad torami” a pod nim opis „PKP Polskie Linie Kolejowe S.A zdemontowały pierwszą kładkę nad torami na stac</w:t>
      </w:r>
      <w:bookmarkStart w:id="0" w:name="_GoBack"/>
      <w:bookmarkEnd w:id="0"/>
      <w:r w:rsidRPr="00E34876">
        <w:rPr>
          <w:rFonts w:ascii="Arial" w:hAnsi="Arial" w:cs="Arial"/>
          <w:szCs w:val="21"/>
        </w:rPr>
        <w:t>ji Białystok. Mieszkańcy korzystali z niej od końca lat 80-tych. Łączyła dworzec kolejowy z dworcem autobusowym. Obecnie dostępna jest druga kładka w okolicach ul. Św. Rocha. Po zakończeniu inwestycji oddane zostanie nowe, bezpieczne przejście podziemne dla pieszych, które prowadzić będzie na cztery perony dostosowane do potrzeb osób o ograniczonej możliwości poruszania się. Projekt jest dofinansowany przez Unię Europejską w ramach Instrumentu CEF „Łącząc Europę”. Po prawej stronie znajdują się zdjęcia. Górne lewe to widok z powietrza na pracujący dźwig przy kładce. Górne prawe to widok z ziemi na przecinanie kładki. Dwa dolne przedstawiają wieczorne widoki na kładkę, która wisi w powietrzu, zawieszona na dźwigu. Poniżej nich wymienione są korzyści z inwestycji: wygodne, dostępne przystanki dla osób o ograniczonych możliwościach poruszania się, skrócenie czasu podróży między Warszawa a Białymstokiem do ok. 90 minut, zwiększenie bezpieczeństwa ruchu kolejowego i drogowego, zwiększenie roli kolei w przewozach regionalnych, dalekobieżnych i międzynarodowych, ekologiczna alternatywa dla transportu drogowego.</w:t>
      </w:r>
    </w:p>
    <w:p w:rsidR="00BB0AB0" w:rsidRPr="00E34876" w:rsidRDefault="00BB0AB0" w:rsidP="00E34876">
      <w:pPr>
        <w:spacing w:line="360" w:lineRule="auto"/>
        <w:rPr>
          <w:rFonts w:ascii="Arial" w:hAnsi="Arial" w:cs="Arial"/>
          <w:b/>
          <w:sz w:val="24"/>
        </w:rPr>
      </w:pPr>
    </w:p>
    <w:sectPr w:rsidR="00BB0AB0" w:rsidRPr="00E3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10"/>
    <w:rsid w:val="00105D80"/>
    <w:rsid w:val="00360530"/>
    <w:rsid w:val="00400188"/>
    <w:rsid w:val="006320E9"/>
    <w:rsid w:val="00946A10"/>
    <w:rsid w:val="00BB0AB0"/>
    <w:rsid w:val="00E3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FD882B"/>
  <w15:chartTrackingRefBased/>
  <w15:docId w15:val="{0CB7C5AA-0DBD-4ED5-9A5A-5980369B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A10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5D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inwestycje">
    <w:name w:val="H1_inwestycje"/>
    <w:basedOn w:val="Nagwek1"/>
    <w:link w:val="H1inwestycjeZnak"/>
    <w:autoRedefine/>
    <w:qFormat/>
    <w:rsid w:val="00105D80"/>
    <w:pPr>
      <w:spacing w:line="360" w:lineRule="auto"/>
    </w:pPr>
    <w:rPr>
      <w:rFonts w:ascii="Arial" w:hAnsi="Arial"/>
      <w:b/>
      <w:color w:val="000000" w:themeColor="text1"/>
      <w:sz w:val="28"/>
    </w:rPr>
  </w:style>
  <w:style w:type="character" w:customStyle="1" w:styleId="H1inwestycjeZnak">
    <w:name w:val="H1_inwestycje Znak"/>
    <w:basedOn w:val="Domylnaczcionkaakapitu"/>
    <w:link w:val="H1inwestycje"/>
    <w:rsid w:val="00105D80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105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alternatywny infografiki - Przystanek na os. Zielone Wzgórza</vt:lpstr>
    </vt:vector>
  </TitlesOfParts>
  <Company>PKP PLK S.A.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- Rozbiórka kładki na stacji Białystok</dc:title>
  <dc:subject/>
  <dc:creator>PKP Polskie Linie Kolejowe S.A.</dc:creator>
  <cp:keywords/>
  <dc:description/>
  <cp:lastModifiedBy>Błażejczyk Marta</cp:lastModifiedBy>
  <cp:revision>2</cp:revision>
  <dcterms:created xsi:type="dcterms:W3CDTF">2022-05-17T12:27:00Z</dcterms:created>
  <dcterms:modified xsi:type="dcterms:W3CDTF">2022-05-17T12:27:00Z</dcterms:modified>
</cp:coreProperties>
</file>